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02" w:rsidRDefault="00F26102" w:rsidP="00F26102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1 от 17.02.2020г</w:t>
      </w:r>
    </w:p>
    <w:p w:rsidR="00F26102" w:rsidRDefault="00F26102" w:rsidP="00F26102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F26102" w:rsidRDefault="00F26102" w:rsidP="00F26102">
      <w:pPr>
        <w:pStyle w:val="a5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«Проверка </w:t>
      </w:r>
      <w:r>
        <w:rPr>
          <w:b/>
          <w:szCs w:val="24"/>
          <w:lang w:eastAsia="en-US"/>
        </w:rPr>
        <w:t>финансово – хозяйственной деятельности муниципального бюджетного образовательного учреждения дополнительного образования   «Дом детского творчества».</w:t>
      </w:r>
    </w:p>
    <w:p w:rsidR="00F26102" w:rsidRDefault="00F26102" w:rsidP="00F26102">
      <w:pPr>
        <w:pStyle w:val="a4"/>
        <w:rPr>
          <w:b/>
          <w:sz w:val="24"/>
          <w:szCs w:val="24"/>
        </w:rPr>
      </w:pPr>
      <w:r>
        <w:rPr>
          <w:b/>
        </w:rPr>
        <w:tab/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b/>
          <w:sz w:val="24"/>
          <w:szCs w:val="24"/>
        </w:rPr>
        <w:t>Основание для проведения контрольного мероприятия:</w:t>
      </w:r>
      <w:r w:rsidRPr="00F26102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1.8 плана работы Счетной палаты муниципального образования «Томский район» на 2019 год, утвержденного распоряжением Счетной палаты  от 28.12.2018г. № 19.</w:t>
      </w:r>
    </w:p>
    <w:p w:rsidR="00F26102" w:rsidRPr="00F26102" w:rsidRDefault="00F26102" w:rsidP="00F26102">
      <w:pPr>
        <w:pStyle w:val="a4"/>
        <w:rPr>
          <w:b/>
          <w:sz w:val="24"/>
          <w:szCs w:val="24"/>
        </w:rPr>
      </w:pPr>
      <w:r w:rsidRPr="00F26102">
        <w:rPr>
          <w:b/>
          <w:sz w:val="24"/>
          <w:szCs w:val="24"/>
        </w:rPr>
        <w:t xml:space="preserve">Объект контрольного мероприятия: </w:t>
      </w:r>
      <w:r w:rsidRPr="00F26102">
        <w:rPr>
          <w:sz w:val="24"/>
          <w:szCs w:val="24"/>
        </w:rPr>
        <w:t xml:space="preserve">муниципальное  бюджетное образовательное учреждение </w:t>
      </w:r>
      <w:r w:rsidRPr="00F26102">
        <w:rPr>
          <w:sz w:val="24"/>
          <w:szCs w:val="24"/>
          <w:lang w:eastAsia="en-US"/>
        </w:rPr>
        <w:t>дополнительного образования   «Дом детского творчества».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b/>
          <w:sz w:val="24"/>
          <w:szCs w:val="24"/>
        </w:rPr>
        <w:t>Проверяемый период:</w:t>
      </w:r>
      <w:r w:rsidRPr="00F26102">
        <w:rPr>
          <w:sz w:val="24"/>
          <w:szCs w:val="24"/>
        </w:rPr>
        <w:t xml:space="preserve"> 01.01.2018г – 31.12.2018 года. 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b/>
          <w:sz w:val="24"/>
          <w:szCs w:val="24"/>
        </w:rPr>
        <w:t>Сроки проведения контрольного мероприятия:</w:t>
      </w:r>
      <w:r w:rsidRPr="00F26102">
        <w:rPr>
          <w:sz w:val="24"/>
          <w:szCs w:val="24"/>
        </w:rPr>
        <w:t xml:space="preserve"> с 18.12.2019г. по 31.01.2020 г. 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Проверка проведена председателем Счетной палаты муниципального образования «Томский район» Басировой Г.М. в помещении Счетной палаты по адресу: г. Томск,                   пр. Фрунзе, 59а.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b/>
          <w:sz w:val="24"/>
          <w:szCs w:val="24"/>
        </w:rPr>
        <w:t xml:space="preserve">Цель контрольного мероприятия: </w:t>
      </w:r>
      <w:r w:rsidRPr="00F26102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b/>
          <w:sz w:val="24"/>
          <w:szCs w:val="24"/>
        </w:rPr>
        <w:t xml:space="preserve">Предмет контрольного мероприятия: </w:t>
      </w:r>
      <w:r w:rsidRPr="00F26102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Правом первой подписи в проверяемом периоде обладали директор Минакова Наталья Александровна (приказ  № 50/лс от 04.07.2017г); правом второй подписи  руководитель филиала (ведущий бухгалтер) Латыпова Елизавета Яковлевна (приказ   № 11-к от 10.01.2006г.).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b/>
          <w:sz w:val="24"/>
          <w:szCs w:val="24"/>
        </w:rPr>
        <w:t xml:space="preserve">Объем проверенных средств: </w:t>
      </w:r>
      <w:r w:rsidRPr="00F26102">
        <w:rPr>
          <w:b/>
          <w:sz w:val="24"/>
          <w:szCs w:val="24"/>
          <w:lang w:eastAsia="en-US"/>
        </w:rPr>
        <w:t xml:space="preserve">6168,7 </w:t>
      </w:r>
      <w:r w:rsidRPr="00F26102">
        <w:rPr>
          <w:sz w:val="24"/>
          <w:szCs w:val="24"/>
        </w:rPr>
        <w:t>тыс. рублей.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Краткая информация о проверяемом объекте:</w:t>
      </w:r>
      <w:bookmarkStart w:id="0" w:name="bookmark0"/>
      <w:bookmarkEnd w:id="0"/>
    </w:p>
    <w:p w:rsidR="00F26102" w:rsidRPr="00F26102" w:rsidRDefault="00F26102" w:rsidP="00F26102">
      <w:pPr>
        <w:pStyle w:val="a4"/>
        <w:rPr>
          <w:b/>
          <w:sz w:val="24"/>
          <w:szCs w:val="24"/>
        </w:rPr>
      </w:pPr>
      <w:r w:rsidRPr="00F26102">
        <w:rPr>
          <w:sz w:val="24"/>
          <w:szCs w:val="24"/>
        </w:rPr>
        <w:t>Муниципальное бюджетное образовательное учреждение дополнительного образования "Дом детского творчества" является некоммерческой организацией, учредителем и собственником имущества которой является муниципальное образование «Томский район».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Тип - учреждение дополнительного образования.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Место нахождения: 634507, Томская область, Томский район, п. Зональная Станция</w:t>
      </w:r>
      <w:r>
        <w:rPr>
          <w:sz w:val="24"/>
          <w:szCs w:val="24"/>
        </w:rPr>
        <w:t xml:space="preserve">, </w:t>
      </w:r>
      <w:r w:rsidRPr="00F26102">
        <w:rPr>
          <w:sz w:val="24"/>
          <w:szCs w:val="24"/>
        </w:rPr>
        <w:t xml:space="preserve">  ул. Королева, 4а. 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 xml:space="preserve">Учреждение является юридическим лицом. 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От имени муниципального образования «Томский район» функции и полномочия учредителя  учреждения осуществляет Управление образования Администрация Томского района.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 xml:space="preserve">Учреждение имеет самостоятельный баланс, лицевые счета, открытые в установленном порядке в Управлении финансов Администрации Томского района. </w:t>
      </w:r>
      <w:r w:rsidRPr="00F26102">
        <w:rPr>
          <w:sz w:val="24"/>
          <w:szCs w:val="24"/>
        </w:rPr>
        <w:lastRenderedPageBreak/>
        <w:t>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Предметом деятельности Учреждения является обеспечение реализации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Учреждение осуществляет следующие основные виды деятельности: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- реализация дополнительных общеобразовательных программ (общеразвивающие),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- хозяйственная деятельность.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Учреждение вправе осуществлять  виды деятельности, приносящие доход, не относящиеся к основным видам деятельности учреждения, в том числе платные образовательные услуги, лишь постольку, поскольку это служит достижению целей, ради которых оно создано.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 xml:space="preserve">Порядок предоставления платных дополнительных образовательных услуг  определяется муниципальными правовыми актами.  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Платные дополнительные услуги оказываются Учреждением на основании заключаемых договоров возмездного оказания услуг с физическими и юридическими лицами, являющимися заказчиками по указанным договорам.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b/>
          <w:sz w:val="24"/>
          <w:szCs w:val="24"/>
        </w:rPr>
        <w:t>Реквизиты:</w:t>
      </w:r>
      <w:r w:rsidRPr="00F26102">
        <w:rPr>
          <w:sz w:val="24"/>
          <w:szCs w:val="24"/>
        </w:rPr>
        <w:t xml:space="preserve"> ИНН 7014038328, КПП 701401001, р/счет 40701810600003000002 в отделении Томск г. Томск, БИК 046902001, ЛБ 1005000135, ЛБ2005000135, ЛБ20040000096 в Управлении финансов Администрации Томского района.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</w:p>
    <w:p w:rsidR="00F26102" w:rsidRPr="00F26102" w:rsidRDefault="00F26102" w:rsidP="00F26102">
      <w:pPr>
        <w:pStyle w:val="a4"/>
        <w:rPr>
          <w:b/>
          <w:sz w:val="24"/>
          <w:szCs w:val="24"/>
        </w:rPr>
      </w:pPr>
      <w:r w:rsidRPr="00F26102">
        <w:rPr>
          <w:rFonts w:ascii="Times New Roman CYR" w:hAnsi="Times New Roman CYR" w:cs="Times New Roman CYR"/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F26102" w:rsidRPr="00F26102" w:rsidRDefault="00F26102" w:rsidP="00F26102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F26102">
        <w:rPr>
          <w:sz w:val="24"/>
          <w:szCs w:val="24"/>
        </w:rPr>
        <w:t xml:space="preserve">1. </w:t>
      </w:r>
      <w:r w:rsidRPr="00F26102">
        <w:rPr>
          <w:rFonts w:ascii="Times New Roman CYR" w:hAnsi="Times New Roman CYR" w:cs="Times New Roman CYR"/>
          <w:sz w:val="24"/>
          <w:szCs w:val="24"/>
        </w:rPr>
        <w:t>Бюджетный кодекс Российской Федерации от 31.07.1998 № 145-ФЗ (с изменениями и дополнениями);</w:t>
      </w:r>
    </w:p>
    <w:p w:rsidR="00F26102" w:rsidRPr="00F26102" w:rsidRDefault="00F26102" w:rsidP="00F26102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F26102">
        <w:rPr>
          <w:sz w:val="24"/>
          <w:szCs w:val="24"/>
        </w:rPr>
        <w:t xml:space="preserve">2. </w:t>
      </w:r>
      <w:r w:rsidRPr="00F26102">
        <w:rPr>
          <w:rFonts w:ascii="Times New Roman CYR" w:hAnsi="Times New Roman CYR" w:cs="Times New Roman CYR"/>
          <w:sz w:val="24"/>
          <w:szCs w:val="24"/>
        </w:rPr>
        <w:t>Трудовой кодекс Российской Федерации  от 30.12.2001 № 197-ФЗ (с изменениями и дополнениями);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bCs/>
          <w:sz w:val="24"/>
          <w:szCs w:val="24"/>
        </w:rPr>
        <w:t>3. Гражданский кодекс РФ</w:t>
      </w:r>
      <w:r w:rsidRPr="00F26102">
        <w:rPr>
          <w:sz w:val="24"/>
          <w:szCs w:val="24"/>
        </w:rPr>
        <w:t xml:space="preserve"> от 30.11.1994 № 51-ФЗ (с изменениями и дополнениями);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 xml:space="preserve">4.  </w:t>
      </w:r>
      <w:r w:rsidRPr="00F26102">
        <w:rPr>
          <w:rFonts w:ascii="Times New Roman CYR" w:hAnsi="Times New Roman CYR" w:cs="Times New Roman CYR"/>
          <w:sz w:val="24"/>
          <w:szCs w:val="24"/>
        </w:rPr>
        <w:t xml:space="preserve">Федеральный закон от 06.10.2003 № 131-ФЗ </w:t>
      </w:r>
      <w:r w:rsidRPr="00F26102">
        <w:rPr>
          <w:sz w:val="24"/>
          <w:szCs w:val="24"/>
        </w:rPr>
        <w:t>«</w:t>
      </w:r>
      <w:r w:rsidRPr="00F26102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F26102">
        <w:rPr>
          <w:sz w:val="24"/>
          <w:szCs w:val="24"/>
        </w:rPr>
        <w:t>» (с изменениями и дополнениями);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F26102" w:rsidRPr="00F26102" w:rsidRDefault="00F26102" w:rsidP="00F26102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F26102">
        <w:rPr>
          <w:sz w:val="24"/>
          <w:szCs w:val="24"/>
        </w:rPr>
        <w:t xml:space="preserve">8. </w:t>
      </w:r>
      <w:r w:rsidRPr="00F26102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30.03.2015 № 52н </w:t>
      </w:r>
      <w:r w:rsidRPr="00F26102">
        <w:rPr>
          <w:sz w:val="24"/>
          <w:szCs w:val="24"/>
        </w:rPr>
        <w:t>«</w:t>
      </w:r>
      <w:r w:rsidRPr="00F26102">
        <w:rPr>
          <w:rFonts w:ascii="Times New Roman CYR" w:hAnsi="Times New Roman CYR" w:cs="Times New Roman CYR"/>
          <w:sz w:val="24"/>
          <w:szCs w:val="24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</w:t>
      </w:r>
      <w:r w:rsidRPr="00F26102">
        <w:rPr>
          <w:rFonts w:ascii="Times New Roman CYR" w:hAnsi="Times New Roman CYR" w:cs="Times New Roman CYR"/>
          <w:sz w:val="24"/>
          <w:szCs w:val="24"/>
        </w:rPr>
        <w:lastRenderedPageBreak/>
        <w:t>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</w:t>
      </w:r>
      <w:r w:rsidRPr="00F26102">
        <w:rPr>
          <w:sz w:val="24"/>
          <w:szCs w:val="24"/>
        </w:rPr>
        <w:t>» (</w:t>
      </w:r>
      <w:r w:rsidRPr="00F26102">
        <w:rPr>
          <w:rFonts w:ascii="Times New Roman CYR" w:hAnsi="Times New Roman CYR" w:cs="Times New Roman CYR"/>
          <w:sz w:val="24"/>
          <w:szCs w:val="24"/>
        </w:rPr>
        <w:t>далее - Приказ 52н);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sz w:val="24"/>
          <w:szCs w:val="24"/>
        </w:rPr>
        <w:t xml:space="preserve">9. </w:t>
      </w:r>
      <w:r w:rsidRPr="00F26102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01.12.2010 № 157н </w:t>
      </w:r>
      <w:r w:rsidRPr="00F26102">
        <w:rPr>
          <w:sz w:val="24"/>
          <w:szCs w:val="24"/>
        </w:rPr>
        <w:t>«</w:t>
      </w:r>
      <w:r w:rsidRPr="00F26102">
        <w:rPr>
          <w:rFonts w:ascii="Times New Roman CYR" w:hAnsi="Times New Roman CYR" w:cs="Times New Roman CYR"/>
          <w:sz w:val="24"/>
          <w:szCs w:val="24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F26102">
        <w:rPr>
          <w:sz w:val="24"/>
          <w:szCs w:val="24"/>
        </w:rPr>
        <w:t>» (с изменениями);</w:t>
      </w:r>
    </w:p>
    <w:p w:rsidR="00F26102" w:rsidRPr="00F26102" w:rsidRDefault="00F26102" w:rsidP="00F26102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F26102">
        <w:rPr>
          <w:sz w:val="24"/>
          <w:szCs w:val="24"/>
        </w:rPr>
        <w:t xml:space="preserve">10. </w:t>
      </w:r>
      <w:r w:rsidRPr="00F26102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  от 13.06.1995 № 49 </w:t>
      </w:r>
      <w:r w:rsidRPr="00F26102">
        <w:rPr>
          <w:sz w:val="24"/>
          <w:szCs w:val="24"/>
        </w:rPr>
        <w:t>«</w:t>
      </w:r>
      <w:r w:rsidRPr="00F26102">
        <w:rPr>
          <w:rFonts w:ascii="Times New Roman CYR" w:hAnsi="Times New Roman CYR" w:cs="Times New Roman CYR"/>
          <w:sz w:val="24"/>
          <w:szCs w:val="24"/>
        </w:rPr>
        <w:t>Об утверждении Методических указаний по инвентаризации имущества и финансовых обязательств</w:t>
      </w:r>
      <w:r w:rsidRPr="00F26102">
        <w:rPr>
          <w:sz w:val="24"/>
          <w:szCs w:val="24"/>
        </w:rPr>
        <w:t>» (</w:t>
      </w:r>
      <w:r w:rsidRPr="00F26102">
        <w:rPr>
          <w:rFonts w:ascii="Times New Roman CYR" w:hAnsi="Times New Roman CYR" w:cs="Times New Roman CYR"/>
          <w:sz w:val="24"/>
          <w:szCs w:val="24"/>
        </w:rPr>
        <w:t>далее - Методические указания);</w:t>
      </w:r>
    </w:p>
    <w:p w:rsidR="00F26102" w:rsidRPr="00F26102" w:rsidRDefault="00F26102" w:rsidP="00F26102">
      <w:pPr>
        <w:pStyle w:val="a4"/>
        <w:rPr>
          <w:sz w:val="24"/>
          <w:szCs w:val="24"/>
        </w:rPr>
      </w:pPr>
      <w:r w:rsidRPr="00F26102"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Pr="00F26102">
        <w:rPr>
          <w:sz w:val="24"/>
          <w:szCs w:val="24"/>
        </w:rPr>
        <w:t>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F26102" w:rsidRPr="00F26102" w:rsidRDefault="00F26102" w:rsidP="00F26102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F26102">
        <w:rPr>
          <w:sz w:val="24"/>
          <w:szCs w:val="24"/>
        </w:rPr>
        <w:t>12. Постановление Администрации Томского района от 28.04.2016 № 114 «Об утверждении ведомственного перечня муниципальных услуг и работ, оказываемых и выполняемых муниципальными учреждениями, подведомственными Администрации Томского района»</w:t>
      </w:r>
    </w:p>
    <w:p w:rsidR="00F26102" w:rsidRPr="00F26102" w:rsidRDefault="00F26102" w:rsidP="00F26102">
      <w:pPr>
        <w:pStyle w:val="a4"/>
        <w:rPr>
          <w:color w:val="000000"/>
          <w:sz w:val="24"/>
          <w:szCs w:val="24"/>
        </w:rPr>
      </w:pPr>
      <w:r w:rsidRPr="00F26102">
        <w:rPr>
          <w:sz w:val="24"/>
          <w:szCs w:val="24"/>
        </w:rPr>
        <w:t xml:space="preserve">13. Устав муниципального бюджетного образовательного учреждения дополнительного образования "Дом детского творчества", </w:t>
      </w:r>
      <w:r w:rsidRPr="00F26102">
        <w:rPr>
          <w:color w:val="000000"/>
          <w:sz w:val="24"/>
          <w:szCs w:val="24"/>
        </w:rPr>
        <w:t>зарегистрирован в Инспекции Федеральной налоговой службы по Томскому району Томской области от 25.06.2018 г. за основным государственным регистрационным номером  ОГРН 1027000769509.</w:t>
      </w:r>
    </w:p>
    <w:p w:rsidR="00F26102" w:rsidRDefault="00F26102" w:rsidP="00F26102">
      <w:pPr>
        <w:pStyle w:val="ConsPlusNormal"/>
        <w:ind w:firstLine="0"/>
        <w:rPr>
          <w:lang w:eastAsia="ar-SA"/>
        </w:rPr>
      </w:pPr>
    </w:p>
    <w:p w:rsidR="00F26102" w:rsidRDefault="00F26102" w:rsidP="00F26102">
      <w:pPr>
        <w:pStyle w:val="a4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Проведенной проверкой установлено: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>1. При проверке выполнения муниципального задания установлено: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>- нецелевого использования средств субсидии на выполнение муниципального задания  не выявлено;</w:t>
      </w:r>
    </w:p>
    <w:p w:rsidR="0022570D" w:rsidRPr="0022570D" w:rsidRDefault="0022570D" w:rsidP="0022570D">
      <w:pPr>
        <w:pStyle w:val="a4"/>
        <w:rPr>
          <w:rFonts w:eastAsiaTheme="minorHAnsi"/>
          <w:sz w:val="24"/>
          <w:szCs w:val="24"/>
        </w:rPr>
      </w:pPr>
      <w:r w:rsidRPr="0022570D">
        <w:rPr>
          <w:sz w:val="24"/>
          <w:szCs w:val="24"/>
        </w:rPr>
        <w:t>- муниципальное задание утверждено без нарушения срока приказом Управления образования Администрации  Томского района  от 10.01.2018г. № 7, к нему  не приложен</w:t>
      </w:r>
      <w:r w:rsidRPr="0022570D">
        <w:rPr>
          <w:rFonts w:eastAsiaTheme="minorHAnsi"/>
          <w:sz w:val="24"/>
          <w:szCs w:val="24"/>
        </w:rPr>
        <w:t xml:space="preserve"> расчет объема финансового обеспечения выполнения муниципального задания;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 xml:space="preserve">- муниципальное задание на 2018 год и плановый период соответствует установленной постановлением Администрации Томского района от 30.11.2010г № 307  форме; 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rFonts w:eastAsiaTheme="minorHAnsi"/>
          <w:sz w:val="24"/>
          <w:szCs w:val="24"/>
        </w:rPr>
        <w:t xml:space="preserve">- </w:t>
      </w:r>
      <w:r w:rsidRPr="0022570D">
        <w:rPr>
          <w:sz w:val="24"/>
          <w:szCs w:val="24"/>
        </w:rPr>
        <w:t>в титульном листе указаны виды деятельности «образование и наука», не соответствующие основным видам деятельности, поименованным в уставе учреждения: «реализация дополнительных общеобразовательных программ (общеразвивающие)», «хозяйственная деятельность учреждения, необходимая для обеспечения его деятельности»;</w:t>
      </w:r>
    </w:p>
    <w:p w:rsidR="0022570D" w:rsidRPr="0022570D" w:rsidRDefault="0022570D" w:rsidP="0022570D">
      <w:pPr>
        <w:pStyle w:val="a4"/>
        <w:rPr>
          <w:rFonts w:eastAsiaTheme="minorHAnsi"/>
          <w:sz w:val="24"/>
          <w:szCs w:val="24"/>
        </w:rPr>
      </w:pPr>
      <w:r w:rsidRPr="0022570D">
        <w:rPr>
          <w:sz w:val="24"/>
          <w:szCs w:val="24"/>
        </w:rPr>
        <w:t xml:space="preserve">- </w:t>
      </w:r>
      <w:r w:rsidRPr="0022570D">
        <w:rPr>
          <w:rFonts w:eastAsiaTheme="minorHAnsi"/>
          <w:sz w:val="24"/>
          <w:szCs w:val="24"/>
        </w:rPr>
        <w:t xml:space="preserve">информация о муниципальном задании  на 2018 год и плановый период на официальном сайте </w:t>
      </w:r>
      <w:r w:rsidRPr="0022570D">
        <w:rPr>
          <w:sz w:val="24"/>
          <w:szCs w:val="24"/>
        </w:rPr>
        <w:t>bus.</w:t>
      </w:r>
      <w:r w:rsidRPr="0022570D">
        <w:rPr>
          <w:sz w:val="24"/>
          <w:szCs w:val="24"/>
          <w:lang w:val="en-US"/>
        </w:rPr>
        <w:t>gov</w:t>
      </w:r>
      <w:r w:rsidRPr="0022570D">
        <w:rPr>
          <w:sz w:val="24"/>
          <w:szCs w:val="24"/>
        </w:rPr>
        <w:t>.ru</w:t>
      </w:r>
      <w:r w:rsidRPr="0022570D">
        <w:rPr>
          <w:rFonts w:eastAsiaTheme="minorHAnsi"/>
          <w:sz w:val="24"/>
          <w:szCs w:val="24"/>
        </w:rPr>
        <w:t xml:space="preserve">   опубликована  с нарушением срока 19.01.2018г.;</w:t>
      </w:r>
    </w:p>
    <w:p w:rsidR="0022570D" w:rsidRPr="0022570D" w:rsidRDefault="0022570D" w:rsidP="0022570D">
      <w:pPr>
        <w:pStyle w:val="a4"/>
        <w:rPr>
          <w:rFonts w:eastAsiaTheme="minorHAnsi"/>
          <w:sz w:val="24"/>
          <w:szCs w:val="24"/>
        </w:rPr>
      </w:pPr>
      <w:r w:rsidRPr="0022570D">
        <w:rPr>
          <w:sz w:val="24"/>
          <w:szCs w:val="24"/>
        </w:rPr>
        <w:t xml:space="preserve">- квартальная отчетность  учреждения  о выполнении муниципального задания за 2018 год на проверку  представлена не была; </w:t>
      </w:r>
    </w:p>
    <w:p w:rsidR="0022570D" w:rsidRPr="0022570D" w:rsidRDefault="0022570D" w:rsidP="0022570D">
      <w:pPr>
        <w:pStyle w:val="a4"/>
        <w:rPr>
          <w:rFonts w:eastAsiaTheme="minorHAnsi"/>
          <w:sz w:val="24"/>
          <w:szCs w:val="24"/>
        </w:rPr>
      </w:pPr>
      <w:r w:rsidRPr="0022570D">
        <w:rPr>
          <w:sz w:val="24"/>
          <w:szCs w:val="24"/>
        </w:rPr>
        <w:t xml:space="preserve">- </w:t>
      </w:r>
      <w:r w:rsidRPr="0022570D">
        <w:rPr>
          <w:rFonts w:eastAsiaTheme="minorHAnsi"/>
          <w:sz w:val="24"/>
          <w:szCs w:val="24"/>
        </w:rPr>
        <w:t>объемы муниципальной услуги «Реализация дополнительных общеразвивающих программ» выполнены полностью,  показатели, характеризующие качество муниципальной услуги,  исполнены на 100,0%;</w:t>
      </w:r>
    </w:p>
    <w:p w:rsidR="0022570D" w:rsidRPr="0022570D" w:rsidRDefault="0022570D" w:rsidP="0022570D">
      <w:pPr>
        <w:pStyle w:val="a4"/>
        <w:rPr>
          <w:rFonts w:eastAsiaTheme="minorHAnsi"/>
          <w:sz w:val="24"/>
          <w:szCs w:val="24"/>
        </w:rPr>
      </w:pPr>
      <w:r w:rsidRPr="0022570D">
        <w:rPr>
          <w:rFonts w:eastAsiaTheme="minorHAnsi"/>
          <w:sz w:val="24"/>
          <w:szCs w:val="24"/>
        </w:rPr>
        <w:t xml:space="preserve">-  </w:t>
      </w:r>
      <w:r w:rsidRPr="0022570D">
        <w:rPr>
          <w:sz w:val="24"/>
          <w:szCs w:val="24"/>
        </w:rPr>
        <w:t>отчет об исполнении муниципального задания за 2018 год утвержден Учредителем 04.03.2019г, на официальном сайте Российской Федерации в сети Интернет   bus.</w:t>
      </w:r>
      <w:r w:rsidRPr="0022570D">
        <w:rPr>
          <w:sz w:val="24"/>
          <w:szCs w:val="24"/>
          <w:lang w:val="en-US"/>
        </w:rPr>
        <w:t>gov</w:t>
      </w:r>
      <w:r w:rsidRPr="0022570D">
        <w:rPr>
          <w:sz w:val="24"/>
          <w:szCs w:val="24"/>
        </w:rPr>
        <w:t>.ru</w:t>
      </w:r>
      <w:r w:rsidRPr="0022570D">
        <w:rPr>
          <w:rFonts w:eastAsiaTheme="minorHAnsi"/>
          <w:sz w:val="24"/>
          <w:szCs w:val="24"/>
        </w:rPr>
        <w:t>в нарушение  положений п. 2.9 Требований     опубликован позже срока  18.03.2019г.;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rFonts w:eastAsiaTheme="minorHAnsi"/>
          <w:sz w:val="24"/>
          <w:szCs w:val="24"/>
        </w:rPr>
        <w:lastRenderedPageBreak/>
        <w:t xml:space="preserve">- </w:t>
      </w:r>
      <w:r w:rsidRPr="0022570D">
        <w:rPr>
          <w:sz w:val="24"/>
          <w:szCs w:val="24"/>
        </w:rPr>
        <w:t>выборочной проверкой своевременности предоставления  учреждению средств субсидий на обеспечение выполнения муниципального задания на оказание муниципальных услуг, отклонений не установлено.</w:t>
      </w:r>
    </w:p>
    <w:p w:rsidR="0022570D" w:rsidRPr="0022570D" w:rsidRDefault="0022570D" w:rsidP="0022570D">
      <w:pPr>
        <w:pStyle w:val="a4"/>
        <w:rPr>
          <w:rFonts w:eastAsiaTheme="minorHAnsi"/>
          <w:sz w:val="24"/>
          <w:szCs w:val="24"/>
        </w:rPr>
      </w:pPr>
      <w:r w:rsidRPr="0022570D">
        <w:rPr>
          <w:rFonts w:eastAsiaTheme="minorHAnsi"/>
          <w:sz w:val="24"/>
          <w:szCs w:val="24"/>
        </w:rPr>
        <w:t>2. При проверке выполнения плана финансово-хозяйственной деятельности установлено:</w:t>
      </w:r>
    </w:p>
    <w:p w:rsidR="0022570D" w:rsidRPr="0022570D" w:rsidRDefault="0022570D" w:rsidP="0022570D">
      <w:pPr>
        <w:pStyle w:val="a4"/>
        <w:rPr>
          <w:rFonts w:eastAsiaTheme="minorHAnsi"/>
          <w:sz w:val="24"/>
          <w:szCs w:val="24"/>
        </w:rPr>
      </w:pPr>
      <w:r w:rsidRPr="0022570D">
        <w:rPr>
          <w:rFonts w:eastAsiaTheme="minorHAnsi"/>
          <w:sz w:val="24"/>
          <w:szCs w:val="24"/>
        </w:rPr>
        <w:t>- форма планов ФХД на 2018 год не соответствует требованиям постановления Администрации Томского района от 30.12.2011г № 362;</w:t>
      </w:r>
    </w:p>
    <w:p w:rsidR="0022570D" w:rsidRPr="0022570D" w:rsidRDefault="0022570D" w:rsidP="0022570D">
      <w:pPr>
        <w:pStyle w:val="a4"/>
        <w:rPr>
          <w:rFonts w:eastAsiaTheme="minorHAnsi"/>
          <w:sz w:val="24"/>
          <w:szCs w:val="24"/>
          <w:highlight w:val="yellow"/>
        </w:rPr>
      </w:pPr>
      <w:r w:rsidRPr="0022570D">
        <w:rPr>
          <w:rFonts w:eastAsiaTheme="minorHAnsi"/>
          <w:sz w:val="24"/>
          <w:szCs w:val="24"/>
        </w:rPr>
        <w:t xml:space="preserve">- в нарушение пункта </w:t>
      </w:r>
      <w:r w:rsidRPr="0022570D">
        <w:rPr>
          <w:sz w:val="24"/>
          <w:szCs w:val="24"/>
        </w:rPr>
        <w:t xml:space="preserve">19 Порядка составления и утверждения плана ФХД </w:t>
      </w:r>
      <w:r w:rsidRPr="0022570D">
        <w:rPr>
          <w:rFonts w:eastAsiaTheme="minorHAnsi"/>
          <w:sz w:val="24"/>
          <w:szCs w:val="24"/>
        </w:rPr>
        <w:t>планы финансово-хозяйственной деятельности  на 2018 год утверждены учредителем, а не руководителем учреждения;</w:t>
      </w:r>
    </w:p>
    <w:p w:rsidR="0022570D" w:rsidRPr="0022570D" w:rsidRDefault="0022570D" w:rsidP="0022570D">
      <w:pPr>
        <w:pStyle w:val="a4"/>
        <w:rPr>
          <w:rFonts w:eastAsiaTheme="minorHAnsi"/>
          <w:sz w:val="24"/>
          <w:szCs w:val="24"/>
        </w:rPr>
      </w:pPr>
      <w:r w:rsidRPr="0022570D">
        <w:rPr>
          <w:rFonts w:eastAsiaTheme="minorHAnsi"/>
          <w:sz w:val="24"/>
          <w:szCs w:val="24"/>
        </w:rPr>
        <w:t>- в текстовой (описательной) части Плана не указаны цели и виды деятельности учреждения, перечень услуг (работ), относящихся в соответствии с уставом к основным видам деятельности учреждения, общая балансовая стоимость движимого и недвижимого муниципального имущества на дату составления Плана  в том числе балансовая стоимость особо ценного движимого имущества;</w:t>
      </w:r>
    </w:p>
    <w:p w:rsidR="0022570D" w:rsidRPr="0022570D" w:rsidRDefault="0022570D" w:rsidP="0022570D">
      <w:pPr>
        <w:pStyle w:val="a4"/>
        <w:rPr>
          <w:rFonts w:eastAsiaTheme="minorHAnsi"/>
          <w:sz w:val="24"/>
          <w:szCs w:val="24"/>
        </w:rPr>
      </w:pPr>
      <w:r w:rsidRPr="0022570D">
        <w:rPr>
          <w:rFonts w:eastAsiaTheme="minorHAnsi"/>
          <w:sz w:val="24"/>
          <w:szCs w:val="24"/>
        </w:rPr>
        <w:t xml:space="preserve">-  в табличную часть Плана не включены  следующие таблицы: </w:t>
      </w:r>
    </w:p>
    <w:p w:rsidR="0022570D" w:rsidRPr="0022570D" w:rsidRDefault="008B2D13" w:rsidP="0022570D">
      <w:pPr>
        <w:pStyle w:val="a4"/>
        <w:rPr>
          <w:rFonts w:eastAsiaTheme="minorHAnsi"/>
          <w:sz w:val="24"/>
          <w:szCs w:val="24"/>
        </w:rPr>
      </w:pPr>
      <w:hyperlink r:id="rId6" w:history="1">
        <w:r w:rsidR="0022570D" w:rsidRPr="0022570D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таблица 1</w:t>
        </w:r>
      </w:hyperlink>
      <w:r w:rsidR="0022570D" w:rsidRPr="0022570D">
        <w:rPr>
          <w:rFonts w:eastAsiaTheme="minorHAnsi"/>
          <w:sz w:val="24"/>
          <w:szCs w:val="24"/>
        </w:rPr>
        <w:t xml:space="preserve"> "Показатели финансового состояния учреждения";</w:t>
      </w:r>
    </w:p>
    <w:p w:rsidR="0022570D" w:rsidRPr="0022570D" w:rsidRDefault="008B2D13" w:rsidP="0022570D">
      <w:pPr>
        <w:pStyle w:val="a4"/>
        <w:rPr>
          <w:rFonts w:eastAsiaTheme="minorHAnsi"/>
          <w:sz w:val="24"/>
          <w:szCs w:val="24"/>
        </w:rPr>
      </w:pPr>
      <w:hyperlink r:id="rId7" w:history="1">
        <w:r w:rsidR="0022570D" w:rsidRPr="0022570D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таблица 2</w:t>
        </w:r>
      </w:hyperlink>
      <w:r w:rsidR="0022570D" w:rsidRPr="0022570D">
        <w:rPr>
          <w:rFonts w:eastAsiaTheme="minorHAnsi"/>
          <w:sz w:val="24"/>
          <w:szCs w:val="24"/>
        </w:rPr>
        <w:t xml:space="preserve"> "Показатели по поступлениям и выплатам учреждения";</w:t>
      </w:r>
    </w:p>
    <w:p w:rsidR="0022570D" w:rsidRPr="0022570D" w:rsidRDefault="008B2D13" w:rsidP="0022570D">
      <w:pPr>
        <w:pStyle w:val="a4"/>
        <w:rPr>
          <w:rFonts w:eastAsiaTheme="minorHAnsi"/>
          <w:sz w:val="24"/>
          <w:szCs w:val="24"/>
        </w:rPr>
      </w:pPr>
      <w:hyperlink r:id="rId8" w:history="1">
        <w:r w:rsidR="0022570D" w:rsidRPr="0022570D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таблица 2.1</w:t>
        </w:r>
      </w:hyperlink>
      <w:r w:rsidR="0022570D" w:rsidRPr="0022570D">
        <w:rPr>
          <w:rFonts w:eastAsiaTheme="minorHAnsi"/>
          <w:sz w:val="24"/>
          <w:szCs w:val="24"/>
        </w:rPr>
        <w:t xml:space="preserve"> "Показатели выплат по расходам на закупку товаров, работ, услуг учреждения";</w:t>
      </w:r>
    </w:p>
    <w:p w:rsidR="0022570D" w:rsidRPr="0022570D" w:rsidRDefault="008B2D13" w:rsidP="0022570D">
      <w:pPr>
        <w:pStyle w:val="a4"/>
        <w:rPr>
          <w:rFonts w:eastAsiaTheme="minorHAnsi"/>
          <w:sz w:val="24"/>
          <w:szCs w:val="24"/>
        </w:rPr>
      </w:pPr>
      <w:hyperlink r:id="rId9" w:history="1">
        <w:r w:rsidR="0022570D" w:rsidRPr="0022570D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таблица 3</w:t>
        </w:r>
      </w:hyperlink>
      <w:r w:rsidR="0022570D" w:rsidRPr="0022570D">
        <w:rPr>
          <w:rFonts w:eastAsiaTheme="minorHAnsi"/>
          <w:sz w:val="24"/>
          <w:szCs w:val="24"/>
        </w:rPr>
        <w:t xml:space="preserve"> "Справочная информация";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rFonts w:eastAsiaTheme="minorHAnsi"/>
          <w:sz w:val="24"/>
          <w:szCs w:val="24"/>
        </w:rPr>
        <w:t xml:space="preserve">- </w:t>
      </w:r>
      <w:r w:rsidRPr="0022570D">
        <w:rPr>
          <w:sz w:val="24"/>
          <w:szCs w:val="24"/>
        </w:rPr>
        <w:t>информация  об операциях с целевыми субсидиями и об изменениях сведений об операциях с целевыми субсидиями  за  2018 год  на проверку не представлена и  в нарушение Требований   на официальном сайте  bus.gov.ru  не размещалась;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>- в нарушение порядка  формирования структурированной информации о государственном (муниципальном) учреждении, порядка предоставления информации государственным (муниципальным) учреждением, ее размещения на официальном сайте в сети интернет, утвержденных Казначейством России 26.12.2016, планы ФХД на 2018 год     на официальном сайте bus.gov.ru не размещались.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 xml:space="preserve">3. На проверку представлен отчет о результатах деятельности и использовании имущества за 2018 год, в котором отсутствует дата подписания руководителем и главным бухгалтером. Отчет не согласован с учредителем и на официальном сайте bus.gov.ru  не опубликован. 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>4.   При проверке использования средств субсидий, выделенных учреждению по соглашениям  на иные цели, не связанные с возмещением нормативных затрат на оказание в соответствии с муниципальным заданием муниципальных услуг (выполнением работ), установлено: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>- нецелевого использования средств субсидий на иные цели не выявлено;</w:t>
      </w:r>
    </w:p>
    <w:p w:rsidR="0022570D" w:rsidRPr="0022570D" w:rsidRDefault="0022570D" w:rsidP="0022570D">
      <w:pPr>
        <w:pStyle w:val="a4"/>
        <w:rPr>
          <w:rFonts w:eastAsiaTheme="minorHAnsi"/>
          <w:sz w:val="24"/>
          <w:szCs w:val="24"/>
        </w:rPr>
      </w:pPr>
      <w:r w:rsidRPr="0022570D">
        <w:rPr>
          <w:sz w:val="24"/>
          <w:szCs w:val="24"/>
        </w:rPr>
        <w:t xml:space="preserve">- при проведении проверки использования средств субсидии,  выделенной по соглашению № 7и   от 25.01.2018г. </w:t>
      </w:r>
      <w:r w:rsidRPr="0022570D">
        <w:rPr>
          <w:rFonts w:eastAsiaTheme="minorHAnsi"/>
          <w:sz w:val="24"/>
          <w:szCs w:val="24"/>
        </w:rPr>
        <w:t xml:space="preserve">на реализацию мероприятий для детей и молодежи Томского района, установлено, что в нарушение  пункта 10.3 главы </w:t>
      </w:r>
      <w:r w:rsidRPr="0022570D">
        <w:rPr>
          <w:rFonts w:eastAsiaTheme="minorHAnsi"/>
          <w:sz w:val="24"/>
          <w:szCs w:val="24"/>
          <w:lang w:val="en-US"/>
        </w:rPr>
        <w:t>VI</w:t>
      </w:r>
      <w:r w:rsidRPr="0022570D">
        <w:rPr>
          <w:rFonts w:eastAsiaTheme="minorHAnsi"/>
          <w:sz w:val="24"/>
          <w:szCs w:val="24"/>
        </w:rPr>
        <w:t xml:space="preserve"> «Первичные и сводные учетные документы, бухгалтерские регистры и правила документооборота» учетной политики для целей бухгалтерского учета, утвержденной приказом от 29.12.2017г № 59, при списании призов, подарков и сувениров к акту о списании материальных запасов не прилагался экземпляр приказа руководителя о награждении с указанием перечня награжденных лиц.</w:t>
      </w:r>
    </w:p>
    <w:p w:rsidR="0022570D" w:rsidRPr="0022570D" w:rsidRDefault="0022570D" w:rsidP="0022570D">
      <w:pPr>
        <w:pStyle w:val="a4"/>
        <w:rPr>
          <w:kern w:val="2"/>
          <w:sz w:val="24"/>
          <w:szCs w:val="24"/>
        </w:rPr>
      </w:pPr>
      <w:r w:rsidRPr="0022570D">
        <w:rPr>
          <w:rFonts w:eastAsiaTheme="minorHAnsi"/>
          <w:sz w:val="24"/>
          <w:szCs w:val="24"/>
        </w:rPr>
        <w:t xml:space="preserve">5. </w:t>
      </w:r>
      <w:r w:rsidRPr="0022570D">
        <w:rPr>
          <w:sz w:val="24"/>
          <w:szCs w:val="24"/>
        </w:rPr>
        <w:t>Представленные на проверку карточки-справки (ф. 0504417) для регистрации сведений о зарплате работников за  2018 год заполнены с нарушениям</w:t>
      </w:r>
      <w:r>
        <w:rPr>
          <w:sz w:val="24"/>
          <w:szCs w:val="24"/>
        </w:rPr>
        <w:t xml:space="preserve">и требований приказа  </w:t>
      </w:r>
      <w:r w:rsidRPr="0022570D">
        <w:rPr>
          <w:sz w:val="24"/>
          <w:szCs w:val="24"/>
        </w:rPr>
        <w:t xml:space="preserve">№ 52н: не все карточки  содержат отметки о квалификации, категории, сведения об образовании, реквизиты приказов о предоставлении отпусков, стаже работы, не во всех указана дата и номер приказа о приеме на работу. На проверку не представлены лицевые счета, которые должны быть подклеены к карточкам – справкам.  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lastRenderedPageBreak/>
        <w:t>6. Положение о системе оплаты труда работников муниципального бюджетного учреждения  требует внесения изменений, необходимо их  актуализировать в связи с изменением нормативной базы, на основании которой  они были приняты.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>7. Коллективный договор с работниками учреждения  заключен 25.12.2018 года и не зарегистрирован в Управлении по экономической политике и муниципальным ресурсам.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 xml:space="preserve">8. На проверку  представлены  14 протоколов заседания комиссии по распределению стимулирующих выплат в 2018  году, подписанных тремя членами комиссии, на основании которых директор учреждения издал приказы о поощрении работников. 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>В преамбуле приказов  о стимулирующих выплатах, представленных на проверку, отсутствует указание на реквизиты протокола заседания комиссии по распределению стимулирующих выплат.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>В протоколах заседания комиссии при распределении выплат стимулирующего характера неверно производился расчет стоимости 1 балла, в результате производилось неправомерное округление итоговых сумм,  переплата за год  составила 6860,0 рублей.</w:t>
      </w:r>
    </w:p>
    <w:p w:rsidR="0022570D" w:rsidRPr="0022570D" w:rsidRDefault="0022570D" w:rsidP="0022570D">
      <w:pPr>
        <w:pStyle w:val="a4"/>
        <w:rPr>
          <w:rFonts w:eastAsiaTheme="minorHAnsi"/>
          <w:sz w:val="24"/>
          <w:szCs w:val="24"/>
        </w:rPr>
      </w:pPr>
      <w:r w:rsidRPr="0022570D">
        <w:rPr>
          <w:rFonts w:eastAsiaTheme="minorHAnsi"/>
          <w:sz w:val="24"/>
          <w:szCs w:val="24"/>
        </w:rPr>
        <w:t xml:space="preserve">Размер стимулирующих выплат, определенный в приказах руководителя, не всегда соответствует решениям комиссии. 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>Педагогу дополнительного образования  Кулешовой А.В. по приказу директора № 48 от 30.08.2018г. за август 2018г произведено стимулирование в размере 20,0 тыс. рублей, хотя в протоколе № 7 от 30.08.2018г. заседания комиссии стоит сумма 0 рублей.</w:t>
      </w:r>
    </w:p>
    <w:p w:rsidR="0022570D" w:rsidRP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>В протоколе заседания комиссии № 3 от 30.03.2018г  педагогу дополнительного образования Орешкиной О.А. за 93 балла определена сумма в размере 43,0 тыс. рублей, в приказе директора № 22 от 30.03.2018г установлена стимулирующая выплата за март в размере 30,0 тыс. рублей, по данным карточки-справки за март Орешкиной О.А. выплачено 35,0 тыс. рублей. В этом же протоколе педагогу дополнительного  образования Толкачевой Л.В. за 33 балла определена сумма в размере 15,0 тыс. рублей, а по приказу директора ей произведена выплата в размере 20,0 тыс. рублей. Протоколом заседания комиссии № 3 от 30.03.2018г методисту Рудер Э.В. определена стимулирующая выплата в размере 7,0 тыс. рублей, которая не отражена в приказе директора и по данным карточки – справки ей не выплачена.</w:t>
      </w:r>
    </w:p>
    <w:p w:rsidR="0022570D" w:rsidRDefault="0022570D" w:rsidP="0022570D">
      <w:pPr>
        <w:pStyle w:val="a4"/>
        <w:rPr>
          <w:sz w:val="24"/>
          <w:szCs w:val="24"/>
        </w:rPr>
      </w:pPr>
      <w:r w:rsidRPr="0022570D">
        <w:rPr>
          <w:sz w:val="24"/>
          <w:szCs w:val="24"/>
        </w:rPr>
        <w:t>9.  Договоры с потребителями на оказание платных услуг на проверку не представлены. Доходы от платных услуг по плану финансово-хозяйственной деятельности на 2018 год планировались в сумме  566,73 тыс. рублей, кассовое исполнение составило  170,46 тыс. рублей.</w:t>
      </w:r>
    </w:p>
    <w:p w:rsidR="008D287E" w:rsidRDefault="008D287E" w:rsidP="0022570D">
      <w:pPr>
        <w:pStyle w:val="a4"/>
        <w:rPr>
          <w:sz w:val="24"/>
          <w:szCs w:val="24"/>
        </w:rPr>
      </w:pPr>
    </w:p>
    <w:p w:rsidR="008D287E" w:rsidRDefault="008D287E" w:rsidP="008D287E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23138"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8D287E" w:rsidRPr="0022570D" w:rsidRDefault="008D287E" w:rsidP="0022570D">
      <w:pPr>
        <w:pStyle w:val="a4"/>
        <w:rPr>
          <w:sz w:val="24"/>
          <w:szCs w:val="24"/>
        </w:rPr>
      </w:pPr>
    </w:p>
    <w:p w:rsidR="008D287E" w:rsidRDefault="008D287E" w:rsidP="008D287E">
      <w:pPr>
        <w:pStyle w:val="a4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 Своевременно размещать всю необходимую информацию об учреждении  на </w:t>
      </w:r>
      <w:r>
        <w:rPr>
          <w:sz w:val="24"/>
          <w:szCs w:val="24"/>
        </w:rPr>
        <w:t>официальном сайте bus.gov.ru.</w:t>
      </w:r>
    </w:p>
    <w:p w:rsidR="008D287E" w:rsidRDefault="008D287E" w:rsidP="008D287E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 Планы финансово – хозяйственной деятельности формировать в строгом соответствии с  </w:t>
      </w:r>
      <w:r w:rsidRPr="001C3D3D">
        <w:rPr>
          <w:rFonts w:eastAsiaTheme="minorHAnsi"/>
          <w:sz w:val="24"/>
          <w:szCs w:val="24"/>
          <w:lang w:eastAsia="en-US"/>
        </w:rPr>
        <w:t>требованиям</w:t>
      </w:r>
      <w:r>
        <w:rPr>
          <w:rFonts w:eastAsiaTheme="minorHAnsi"/>
          <w:sz w:val="24"/>
          <w:szCs w:val="24"/>
          <w:lang w:eastAsia="en-US"/>
        </w:rPr>
        <w:t>и</w:t>
      </w:r>
      <w:r w:rsidRPr="001C3D3D">
        <w:rPr>
          <w:rFonts w:eastAsiaTheme="minorHAnsi"/>
          <w:sz w:val="24"/>
          <w:szCs w:val="24"/>
          <w:lang w:eastAsia="en-US"/>
        </w:rPr>
        <w:t xml:space="preserve"> постановления Администрации Томск</w:t>
      </w:r>
      <w:r>
        <w:rPr>
          <w:rFonts w:eastAsiaTheme="minorHAnsi"/>
          <w:sz w:val="24"/>
          <w:szCs w:val="24"/>
          <w:lang w:eastAsia="en-US"/>
        </w:rPr>
        <w:t>ого района от 30.12.2011г № 362.</w:t>
      </w:r>
    </w:p>
    <w:p w:rsidR="008D287E" w:rsidRDefault="008D287E" w:rsidP="008D287E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Отчет о результатах деятельности и использовании имущества согласовывать с Учредителем.</w:t>
      </w:r>
    </w:p>
    <w:p w:rsidR="008D287E" w:rsidRPr="001C3D3D" w:rsidRDefault="008D287E" w:rsidP="008D287E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</w:t>
      </w:r>
      <w:r>
        <w:rPr>
          <w:sz w:val="24"/>
          <w:szCs w:val="24"/>
        </w:rPr>
        <w:t>К</w:t>
      </w:r>
      <w:r w:rsidRPr="001C3D3D">
        <w:rPr>
          <w:sz w:val="24"/>
          <w:szCs w:val="24"/>
        </w:rPr>
        <w:t>арточки-справки (ф. 0504417) для регистрации сведений о з</w:t>
      </w:r>
      <w:r>
        <w:rPr>
          <w:sz w:val="24"/>
          <w:szCs w:val="24"/>
        </w:rPr>
        <w:t xml:space="preserve">арплате работников заполнять в соответствии с требованиями приказа    № 52н. </w:t>
      </w:r>
    </w:p>
    <w:p w:rsidR="008D287E" w:rsidRPr="001C3D3D" w:rsidRDefault="008D287E" w:rsidP="008D287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 В </w:t>
      </w:r>
      <w:r w:rsidRPr="001C3D3D">
        <w:rPr>
          <w:sz w:val="24"/>
          <w:szCs w:val="24"/>
        </w:rPr>
        <w:t>Положение о системе оплаты труда работников муниципального бюджетного учреж</w:t>
      </w:r>
      <w:r>
        <w:rPr>
          <w:sz w:val="24"/>
          <w:szCs w:val="24"/>
        </w:rPr>
        <w:t xml:space="preserve">дения  </w:t>
      </w:r>
      <w:r w:rsidRPr="001C3D3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нести необходимые изменения. </w:t>
      </w:r>
    </w:p>
    <w:p w:rsidR="008D287E" w:rsidRPr="001C3D3D" w:rsidRDefault="008D287E" w:rsidP="008D287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C3D3D">
        <w:rPr>
          <w:sz w:val="24"/>
          <w:szCs w:val="24"/>
        </w:rPr>
        <w:t>Коллективный договор с работниками учрежд</w:t>
      </w:r>
      <w:r>
        <w:rPr>
          <w:sz w:val="24"/>
          <w:szCs w:val="24"/>
        </w:rPr>
        <w:t>ения    зарегистрировать</w:t>
      </w:r>
      <w:r w:rsidRPr="001C3D3D">
        <w:rPr>
          <w:sz w:val="24"/>
          <w:szCs w:val="24"/>
        </w:rPr>
        <w:t xml:space="preserve"> в Управлении по экономической политике и муниципальным ресурсам.</w:t>
      </w:r>
    </w:p>
    <w:p w:rsidR="008D287E" w:rsidRDefault="008D287E" w:rsidP="008D287E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Pr="001C3D3D">
        <w:rPr>
          <w:sz w:val="24"/>
          <w:szCs w:val="24"/>
        </w:rPr>
        <w:t>В преамбуле приказов  о стимулирующих выпла</w:t>
      </w:r>
      <w:r>
        <w:rPr>
          <w:sz w:val="24"/>
          <w:szCs w:val="24"/>
        </w:rPr>
        <w:t xml:space="preserve">тах  указывать </w:t>
      </w:r>
      <w:r w:rsidRPr="001C3D3D">
        <w:rPr>
          <w:sz w:val="24"/>
          <w:szCs w:val="24"/>
        </w:rPr>
        <w:t xml:space="preserve"> реквизиты протокола заседания комиссии по распределению стимулирующих выплат.</w:t>
      </w:r>
    </w:p>
    <w:p w:rsidR="008D287E" w:rsidRDefault="008D287E" w:rsidP="008D287E">
      <w:pPr>
        <w:pStyle w:val="a4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8. </w:t>
      </w:r>
      <w:r>
        <w:rPr>
          <w:sz w:val="24"/>
          <w:szCs w:val="24"/>
        </w:rPr>
        <w:t>Учесть все замечания, указанные в акте проверки.</w:t>
      </w:r>
    </w:p>
    <w:p w:rsidR="008D287E" w:rsidRDefault="008D287E" w:rsidP="008D287E">
      <w:pPr>
        <w:pStyle w:val="a4"/>
        <w:ind w:firstLine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287E" w:rsidRDefault="008D287E" w:rsidP="008D287E">
      <w:pPr>
        <w:pStyle w:val="a4"/>
        <w:rPr>
          <w:sz w:val="24"/>
          <w:szCs w:val="24"/>
        </w:rPr>
      </w:pPr>
    </w:p>
    <w:p w:rsidR="008D287E" w:rsidRPr="00187482" w:rsidRDefault="008D287E" w:rsidP="008D28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482"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8D287E" w:rsidRPr="00CB6622" w:rsidRDefault="008D287E" w:rsidP="008D287E">
      <w:pPr>
        <w:pStyle w:val="a4"/>
        <w:rPr>
          <w:sz w:val="24"/>
          <w:szCs w:val="24"/>
        </w:rPr>
      </w:pPr>
      <w:r>
        <w:rPr>
          <w:sz w:val="24"/>
          <w:szCs w:val="24"/>
        </w:rPr>
        <w:t>Акт проверки директором учреждения</w:t>
      </w:r>
      <w:r w:rsidRPr="00CB6622">
        <w:rPr>
          <w:sz w:val="24"/>
          <w:szCs w:val="24"/>
        </w:rPr>
        <w:t xml:space="preserve">  подписан без разногласий. </w:t>
      </w:r>
      <w:r>
        <w:rPr>
          <w:sz w:val="24"/>
          <w:szCs w:val="24"/>
        </w:rPr>
        <w:t xml:space="preserve">По результатам контрольного мероприятия директорувынесено представление об устранении допущенных нарушений и исправлению недостатков от 12.02.2020г. № 1. </w:t>
      </w:r>
      <w:r w:rsidRPr="00CB6622">
        <w:rPr>
          <w:sz w:val="24"/>
          <w:szCs w:val="24"/>
        </w:rPr>
        <w:t>Акт проверки для информации направлен Председателю Думы Томского района, Главе Томского района, прокурору Томского района.</w:t>
      </w:r>
    </w:p>
    <w:p w:rsidR="008D287E" w:rsidRDefault="008D287E" w:rsidP="008D287E">
      <w:pPr>
        <w:shd w:val="clear" w:color="auto" w:fill="FFFFFF"/>
        <w:spacing w:line="240" w:lineRule="auto"/>
        <w:rPr>
          <w:sz w:val="24"/>
          <w:szCs w:val="24"/>
        </w:rPr>
      </w:pPr>
    </w:p>
    <w:p w:rsidR="00F26102" w:rsidRPr="0022570D" w:rsidRDefault="00F26102" w:rsidP="008D287E">
      <w:pPr>
        <w:pStyle w:val="a4"/>
        <w:ind w:firstLine="0"/>
        <w:rPr>
          <w:rFonts w:eastAsiaTheme="minorHAnsi"/>
          <w:b/>
          <w:sz w:val="24"/>
          <w:szCs w:val="24"/>
        </w:rPr>
      </w:pPr>
    </w:p>
    <w:p w:rsidR="009C2766" w:rsidRPr="0022570D" w:rsidRDefault="0022570D" w:rsidP="0022570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Председатель Счетной палаты                               </w:t>
      </w:r>
      <w:r w:rsidR="00A4659E">
        <w:rPr>
          <w:noProof/>
        </w:rPr>
        <w:drawing>
          <wp:inline distT="0" distB="0" distL="0" distR="0">
            <wp:extent cx="533400" cy="40386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sz w:val="24"/>
          <w:szCs w:val="24"/>
        </w:rPr>
        <w:t xml:space="preserve">   Г.М. Басирова</w:t>
      </w:r>
    </w:p>
    <w:sectPr w:rsidR="009C2766" w:rsidRPr="0022570D" w:rsidSect="008B2D1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855" w:rsidRDefault="00120855" w:rsidP="00BD1462">
      <w:pPr>
        <w:spacing w:after="0" w:line="240" w:lineRule="auto"/>
      </w:pPr>
      <w:r>
        <w:separator/>
      </w:r>
    </w:p>
  </w:endnote>
  <w:endnote w:type="continuationSeparator" w:id="1">
    <w:p w:rsidR="00120855" w:rsidRDefault="00120855" w:rsidP="00B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1205993"/>
      <w:docPartObj>
        <w:docPartGallery w:val="Page Numbers (Bottom of Page)"/>
        <w:docPartUnique/>
      </w:docPartObj>
    </w:sdtPr>
    <w:sdtContent>
      <w:p w:rsidR="00BD1462" w:rsidRDefault="008B2D13">
        <w:pPr>
          <w:pStyle w:val="ab"/>
          <w:jc w:val="center"/>
        </w:pPr>
        <w:r>
          <w:fldChar w:fldCharType="begin"/>
        </w:r>
        <w:r w:rsidR="00BD1462">
          <w:instrText>PAGE   \* MERGEFORMAT</w:instrText>
        </w:r>
        <w:r>
          <w:fldChar w:fldCharType="separate"/>
        </w:r>
        <w:r w:rsidR="000A2779">
          <w:rPr>
            <w:noProof/>
          </w:rPr>
          <w:t>1</w:t>
        </w:r>
        <w:r>
          <w:fldChar w:fldCharType="end"/>
        </w:r>
      </w:p>
    </w:sdtContent>
  </w:sdt>
  <w:p w:rsidR="00BD1462" w:rsidRDefault="00BD14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855" w:rsidRDefault="00120855" w:rsidP="00BD1462">
      <w:pPr>
        <w:spacing w:after="0" w:line="240" w:lineRule="auto"/>
      </w:pPr>
      <w:r>
        <w:separator/>
      </w:r>
    </w:p>
  </w:footnote>
  <w:footnote w:type="continuationSeparator" w:id="1">
    <w:p w:rsidR="00120855" w:rsidRDefault="00120855" w:rsidP="00BD1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102"/>
    <w:rsid w:val="000A2779"/>
    <w:rsid w:val="00120855"/>
    <w:rsid w:val="0022570D"/>
    <w:rsid w:val="006D04FA"/>
    <w:rsid w:val="008B2D13"/>
    <w:rsid w:val="008D287E"/>
    <w:rsid w:val="009C2766"/>
    <w:rsid w:val="009C59F9"/>
    <w:rsid w:val="009D5182"/>
    <w:rsid w:val="00A4659E"/>
    <w:rsid w:val="00B82019"/>
    <w:rsid w:val="00BD1462"/>
    <w:rsid w:val="00F26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26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F261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26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2610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261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nhideWhenUsed/>
    <w:rsid w:val="00F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F261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F261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26102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character" w:styleId="a8">
    <w:name w:val="Hyperlink"/>
    <w:basedOn w:val="a0"/>
    <w:semiHidden/>
    <w:unhideWhenUsed/>
    <w:rsid w:val="0022570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D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462"/>
  </w:style>
  <w:style w:type="paragraph" w:styleId="ab">
    <w:name w:val="footer"/>
    <w:basedOn w:val="a"/>
    <w:link w:val="ac"/>
    <w:uiPriority w:val="99"/>
    <w:unhideWhenUsed/>
    <w:rsid w:val="00BD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462"/>
  </w:style>
  <w:style w:type="paragraph" w:styleId="ad">
    <w:name w:val="Balloon Text"/>
    <w:basedOn w:val="a"/>
    <w:link w:val="ae"/>
    <w:uiPriority w:val="99"/>
    <w:semiHidden/>
    <w:unhideWhenUsed/>
    <w:rsid w:val="00A4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6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26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F261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26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2610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261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nhideWhenUsed/>
    <w:rsid w:val="00F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F261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F261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26102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character" w:styleId="a8">
    <w:name w:val="Hyperlink"/>
    <w:basedOn w:val="a0"/>
    <w:semiHidden/>
    <w:unhideWhenUsed/>
    <w:rsid w:val="0022570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D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462"/>
  </w:style>
  <w:style w:type="paragraph" w:styleId="ab">
    <w:name w:val="footer"/>
    <w:basedOn w:val="a"/>
    <w:link w:val="ac"/>
    <w:uiPriority w:val="99"/>
    <w:unhideWhenUsed/>
    <w:rsid w:val="00BD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462"/>
  </w:style>
  <w:style w:type="paragraph" w:styleId="ad">
    <w:name w:val="Balloon Text"/>
    <w:basedOn w:val="a"/>
    <w:link w:val="ae"/>
    <w:uiPriority w:val="99"/>
    <w:semiHidden/>
    <w:unhideWhenUsed/>
    <w:rsid w:val="00A4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6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DFF2080BC2433553773687A3ECFE2B238B49F70F617E4D3301CAD467C06B28908D0EB2DF38CAE6979F275V8C8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2DFF2080BC2433553773687A3ECFE2B238B49F70F617E4D3301CAD467C06B28908D0EB2DF38CAE6979F571V8CC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2DFF2080BC2433553773687A3ECFE2B238B49F70F617E4D3301CAD467C06B28908D0EB2DF38CAE6979F572V8CE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2DFF2080BC2433553773687A3ECFE2B238B49F70F617E4D3301CAD467C06B28908D0EB2DF38CAE6979F273V8C8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2629</Words>
  <Characters>14990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Урушанова Маргарита</cp:lastModifiedBy>
  <cp:revision>2</cp:revision>
  <dcterms:created xsi:type="dcterms:W3CDTF">2020-06-11T02:39:00Z</dcterms:created>
  <dcterms:modified xsi:type="dcterms:W3CDTF">2020-06-11T02:39:00Z</dcterms:modified>
</cp:coreProperties>
</file>